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A2A" w:rsidRDefault="000D0A2A" w:rsidP="000D0A2A">
      <w:pPr>
        <w:rPr>
          <w:b/>
          <w:bCs/>
        </w:rPr>
      </w:pPr>
      <w:r>
        <w:rPr>
          <w:b/>
          <w:bCs/>
        </w:rPr>
        <w:t>THE WALL STREET JOURNAL</w:t>
      </w:r>
      <w:bookmarkStart w:id="0" w:name="_GoBack"/>
      <w:bookmarkEnd w:id="0"/>
    </w:p>
    <w:p w:rsidR="000D0A2A" w:rsidRPr="000D0A2A" w:rsidRDefault="000D0A2A" w:rsidP="000D0A2A">
      <w:pPr>
        <w:rPr>
          <w:b/>
          <w:bCs/>
        </w:rPr>
      </w:pPr>
      <w:r w:rsidRPr="000D0A2A">
        <w:rPr>
          <w:b/>
          <w:bCs/>
        </w:rPr>
        <w:t>Fiction Chronicles: The Intoxicating Attraction of the Abyss</w:t>
      </w:r>
    </w:p>
    <w:p w:rsidR="000D0A2A" w:rsidRPr="000D0A2A" w:rsidRDefault="000D0A2A" w:rsidP="000D0A2A">
      <w:r w:rsidRPr="000D0A2A">
        <w:t>The spirit of Jules Verne infuses three thrilling works that face the extremes of nature.</w:t>
      </w:r>
    </w:p>
    <w:p w:rsidR="000D0A2A" w:rsidRPr="000D0A2A" w:rsidRDefault="000D0A2A" w:rsidP="000D0A2A">
      <w:r w:rsidRPr="000D0A2A">
        <w:rPr>
          <w:i/>
          <w:iCs/>
        </w:rPr>
        <w:t>By</w:t>
      </w:r>
      <w:r w:rsidRPr="000D0A2A">
        <w:t> </w:t>
      </w:r>
    </w:p>
    <w:p w:rsidR="000D0A2A" w:rsidRPr="000D0A2A" w:rsidRDefault="000D0A2A" w:rsidP="000D0A2A">
      <w:pPr>
        <w:rPr>
          <w:i/>
          <w:iCs/>
        </w:rPr>
      </w:pPr>
      <w:r w:rsidRPr="000D0A2A">
        <w:rPr>
          <w:i/>
          <w:iCs/>
        </w:rPr>
        <w:t>Sam Sacks</w:t>
      </w:r>
    </w:p>
    <w:p w:rsidR="000D0A2A" w:rsidRPr="000D0A2A" w:rsidRDefault="000D0A2A" w:rsidP="000D0A2A">
      <w:r w:rsidRPr="000D0A2A">
        <w:t xml:space="preserve">Martin Michael </w:t>
      </w:r>
      <w:proofErr w:type="spellStart"/>
      <w:r w:rsidRPr="000D0A2A">
        <w:t>Driessen’s</w:t>
      </w:r>
      <w:proofErr w:type="spellEnd"/>
      <w:r w:rsidRPr="000D0A2A">
        <w:t> “Rivers” (</w:t>
      </w:r>
      <w:proofErr w:type="spellStart"/>
      <w:r w:rsidRPr="000D0A2A">
        <w:t>AmazonCrossing</w:t>
      </w:r>
      <w:proofErr w:type="spellEnd"/>
      <w:r w:rsidRPr="000D0A2A">
        <w:t>, 180 pages, $14.95) brings together three novella-length dramas set on or alongside those bodies of water. In “</w:t>
      </w:r>
      <w:proofErr w:type="spellStart"/>
      <w:r w:rsidRPr="000D0A2A">
        <w:t>Fleuve</w:t>
      </w:r>
      <w:proofErr w:type="spellEnd"/>
      <w:r w:rsidRPr="000D0A2A">
        <w:t xml:space="preserve"> </w:t>
      </w:r>
      <w:proofErr w:type="spellStart"/>
      <w:r w:rsidRPr="000D0A2A">
        <w:t>Sauvage</w:t>
      </w:r>
      <w:proofErr w:type="spellEnd"/>
      <w:r w:rsidRPr="000D0A2A">
        <w:t xml:space="preserve">” an alcoholic actor takes a solo canoe trip down the Aisne River in </w:t>
      </w:r>
      <w:proofErr w:type="spellStart"/>
      <w:r w:rsidRPr="000D0A2A">
        <w:t>northeastern</w:t>
      </w:r>
      <w:proofErr w:type="spellEnd"/>
      <w:r w:rsidRPr="000D0A2A">
        <w:t xml:space="preserve"> France in order to sober up before a performance. “Pierre and </w:t>
      </w:r>
      <w:proofErr w:type="spellStart"/>
      <w:r w:rsidRPr="000D0A2A">
        <w:t>Adèle</w:t>
      </w:r>
      <w:proofErr w:type="spellEnd"/>
      <w:r w:rsidRPr="000D0A2A">
        <w:t>” recounts the generational feud between two Breton families—one Catholic, the other Protestant—whose adjoining land is divided by an ever-shifting stream. Konrad, the gentle hero of “Voyage to the Moon,” steers logging rafts down Germany’s Main River. A lifelong bachelor, he’s a man of faithful habits, endlessly traversing the same waterway just as, in the evenings, he reads and rereads the same six books by Jules Verne.</w:t>
      </w:r>
    </w:p>
    <w:p w:rsidR="000D0A2A" w:rsidRPr="000D0A2A" w:rsidRDefault="000D0A2A" w:rsidP="000D0A2A">
      <w:r w:rsidRPr="000D0A2A">
        <w:t>Konrad does eventually embark on a melancholy expedition, piloting the Rhine all the way to the ocean to help his employer—a closeted gay man—escape Europe on the eve of World War II. But Verne’s influence here is less as a fantasist and more as a writer of moral fables. In Jonathan Reeder’s sturdy translation from the Dutch, the novellas in “Rivers” read like durable, old-fashioned confrontations between good and evil.</w:t>
      </w:r>
    </w:p>
    <w:p w:rsidR="000D0A2A" w:rsidRPr="000D0A2A" w:rsidRDefault="000D0A2A" w:rsidP="000D0A2A">
      <w:r w:rsidRPr="000D0A2A">
        <w:t>The devil has the upper hand in “</w:t>
      </w:r>
      <w:proofErr w:type="spellStart"/>
      <w:r w:rsidRPr="000D0A2A">
        <w:t>Fleuve</w:t>
      </w:r>
      <w:proofErr w:type="spellEnd"/>
      <w:r w:rsidRPr="000D0A2A">
        <w:t xml:space="preserve"> </w:t>
      </w:r>
      <w:proofErr w:type="spellStart"/>
      <w:r w:rsidRPr="000D0A2A">
        <w:t>Sauvage</w:t>
      </w:r>
      <w:proofErr w:type="spellEnd"/>
      <w:r w:rsidRPr="000D0A2A">
        <w:t xml:space="preserve">,” which propels the drunken actor into a spree of lunatic violence worthy of “Macbeth,” the play he’s preparing to appear in. Konrad is Mr. </w:t>
      </w:r>
      <w:proofErr w:type="spellStart"/>
      <w:r w:rsidRPr="000D0A2A">
        <w:t>Driessen’s</w:t>
      </w:r>
      <w:proofErr w:type="spellEnd"/>
      <w:r w:rsidRPr="000D0A2A">
        <w:t xml:space="preserve"> lonely, ascetic saint, whose quiet decency and riverine devotion sets him apart from his country and its lust for war and domination. Unappeasable atavistic hatreds seem to control the feuding </w:t>
      </w:r>
      <w:proofErr w:type="spellStart"/>
      <w:r w:rsidRPr="000D0A2A">
        <w:t>neighbors</w:t>
      </w:r>
      <w:proofErr w:type="spellEnd"/>
      <w:r w:rsidRPr="000D0A2A">
        <w:t xml:space="preserve"> of “Pierre and </w:t>
      </w:r>
      <w:proofErr w:type="spellStart"/>
      <w:r w:rsidRPr="000D0A2A">
        <w:t>Adèle</w:t>
      </w:r>
      <w:proofErr w:type="spellEnd"/>
      <w:r w:rsidRPr="000D0A2A">
        <w:t xml:space="preserve">,” but in a </w:t>
      </w:r>
      <w:proofErr w:type="spellStart"/>
      <w:r w:rsidRPr="000D0A2A">
        <w:t>marvelous</w:t>
      </w:r>
      <w:proofErr w:type="spellEnd"/>
      <w:r w:rsidRPr="000D0A2A">
        <w:t xml:space="preserve"> about-face, a startling </w:t>
      </w:r>
      <w:proofErr w:type="spellStart"/>
      <w:r w:rsidRPr="000D0A2A">
        <w:t>Solomonic</w:t>
      </w:r>
      <w:proofErr w:type="spellEnd"/>
      <w:r w:rsidRPr="000D0A2A">
        <w:t xml:space="preserve"> judgment paves the way for their reconciliation.</w:t>
      </w:r>
    </w:p>
    <w:p w:rsidR="000D0A2A" w:rsidRPr="000D0A2A" w:rsidRDefault="000D0A2A" w:rsidP="000D0A2A">
      <w:r w:rsidRPr="000D0A2A">
        <w:t xml:space="preserve">At the height of their dispute, the </w:t>
      </w:r>
      <w:proofErr w:type="spellStart"/>
      <w:r w:rsidRPr="000D0A2A">
        <w:t>neighbors</w:t>
      </w:r>
      <w:proofErr w:type="spellEnd"/>
      <w:r w:rsidRPr="000D0A2A">
        <w:t xml:space="preserve"> blame the meandering boundary stream for cheating them of their property—both are “convinced that nature had systematically dealt them a bad hand.” But the disquieting beauty of Mr. </w:t>
      </w:r>
      <w:proofErr w:type="spellStart"/>
      <w:r w:rsidRPr="000D0A2A">
        <w:t>Driessen’s</w:t>
      </w:r>
      <w:proofErr w:type="spellEnd"/>
      <w:r w:rsidRPr="000D0A2A">
        <w:t xml:space="preserve"> rivers is in their indifference to human imbroglios. The conflicts that Mr. </w:t>
      </w:r>
      <w:proofErr w:type="spellStart"/>
      <w:r w:rsidRPr="000D0A2A">
        <w:t>Driessen</w:t>
      </w:r>
      <w:proofErr w:type="spellEnd"/>
      <w:r w:rsidRPr="000D0A2A">
        <w:t xml:space="preserve"> dramatizes are often petty and cruel, but his settings—and these wise, accomplished tales—feel ageless.</w:t>
      </w:r>
    </w:p>
    <w:p w:rsidR="00B954C9" w:rsidRDefault="00AC518D"/>
    <w:sectPr w:rsidR="00B954C9" w:rsidSect="009171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0D0A2A"/>
    <w:rsid w:val="000D0A2A"/>
    <w:rsid w:val="002F5F00"/>
    <w:rsid w:val="0049202C"/>
    <w:rsid w:val="00591602"/>
    <w:rsid w:val="00792707"/>
    <w:rsid w:val="008707E8"/>
    <w:rsid w:val="00917110"/>
    <w:rsid w:val="00AC518D"/>
    <w:rsid w:val="00D23D3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711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D0A2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0A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A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0802342">
      <w:bodyDiv w:val="1"/>
      <w:marLeft w:val="0"/>
      <w:marRight w:val="0"/>
      <w:marTop w:val="0"/>
      <w:marBottom w:val="0"/>
      <w:divBdr>
        <w:top w:val="none" w:sz="0" w:space="0" w:color="auto"/>
        <w:left w:val="none" w:sz="0" w:space="0" w:color="auto"/>
        <w:bottom w:val="none" w:sz="0" w:space="0" w:color="auto"/>
        <w:right w:val="none" w:sz="0" w:space="0" w:color="auto"/>
      </w:divBdr>
      <w:divsChild>
        <w:div w:id="310402017">
          <w:marLeft w:val="0"/>
          <w:marRight w:val="0"/>
          <w:marTop w:val="0"/>
          <w:marBottom w:val="0"/>
          <w:divBdr>
            <w:top w:val="none" w:sz="0" w:space="0" w:color="auto"/>
            <w:left w:val="none" w:sz="0" w:space="0" w:color="auto"/>
            <w:bottom w:val="none" w:sz="0" w:space="0" w:color="auto"/>
            <w:right w:val="none" w:sz="0" w:space="0" w:color="auto"/>
          </w:divBdr>
          <w:divsChild>
            <w:div w:id="840848751">
              <w:marLeft w:val="0"/>
              <w:marRight w:val="0"/>
              <w:marTop w:val="0"/>
              <w:marBottom w:val="375"/>
              <w:divBdr>
                <w:top w:val="none" w:sz="0" w:space="0" w:color="auto"/>
                <w:left w:val="none" w:sz="0" w:space="0" w:color="auto"/>
                <w:bottom w:val="none" w:sz="0" w:space="0" w:color="auto"/>
                <w:right w:val="none" w:sz="0" w:space="0" w:color="auto"/>
              </w:divBdr>
            </w:div>
          </w:divsChild>
        </w:div>
        <w:div w:id="1734624032">
          <w:marLeft w:val="150"/>
          <w:marRight w:val="150"/>
          <w:marTop w:val="0"/>
          <w:marBottom w:val="0"/>
          <w:divBdr>
            <w:top w:val="none" w:sz="0" w:space="0" w:color="auto"/>
            <w:left w:val="none" w:sz="0" w:space="0" w:color="auto"/>
            <w:bottom w:val="none" w:sz="0" w:space="0" w:color="auto"/>
            <w:right w:val="none" w:sz="0" w:space="0" w:color="auto"/>
          </w:divBdr>
          <w:divsChild>
            <w:div w:id="1200169262">
              <w:marLeft w:val="0"/>
              <w:marRight w:val="0"/>
              <w:marTop w:val="0"/>
              <w:marBottom w:val="0"/>
              <w:divBdr>
                <w:top w:val="none" w:sz="0" w:space="0" w:color="auto"/>
                <w:left w:val="none" w:sz="0" w:space="0" w:color="auto"/>
                <w:bottom w:val="none" w:sz="0" w:space="0" w:color="auto"/>
                <w:right w:val="none" w:sz="0" w:space="0" w:color="auto"/>
              </w:divBdr>
              <w:divsChild>
                <w:div w:id="941303129">
                  <w:marLeft w:val="0"/>
                  <w:marRight w:val="0"/>
                  <w:marTop w:val="0"/>
                  <w:marBottom w:val="750"/>
                  <w:divBdr>
                    <w:top w:val="none" w:sz="0" w:space="0" w:color="auto"/>
                    <w:left w:val="none" w:sz="0" w:space="0" w:color="auto"/>
                    <w:bottom w:val="none" w:sz="0" w:space="0" w:color="auto"/>
                    <w:right w:val="none" w:sz="0" w:space="0" w:color="auto"/>
                  </w:divBdr>
                  <w:divsChild>
                    <w:div w:id="2015303039">
                      <w:marLeft w:val="0"/>
                      <w:marRight w:val="0"/>
                      <w:marTop w:val="0"/>
                      <w:marBottom w:val="270"/>
                      <w:divBdr>
                        <w:top w:val="none" w:sz="0" w:space="0" w:color="auto"/>
                        <w:left w:val="none" w:sz="0" w:space="0" w:color="auto"/>
                        <w:bottom w:val="none" w:sz="0" w:space="0" w:color="auto"/>
                        <w:right w:val="none" w:sz="0" w:space="0" w:color="auto"/>
                      </w:divBdr>
                      <w:divsChild>
                        <w:div w:id="3942943">
                          <w:marLeft w:val="0"/>
                          <w:marRight w:val="2250"/>
                          <w:marTop w:val="0"/>
                          <w:marBottom w:val="30"/>
                          <w:divBdr>
                            <w:top w:val="none" w:sz="0" w:space="0" w:color="auto"/>
                            <w:left w:val="none" w:sz="0" w:space="0" w:color="auto"/>
                            <w:bottom w:val="none" w:sz="0" w:space="0" w:color="auto"/>
                            <w:right w:val="none" w:sz="0" w:space="0" w:color="auto"/>
                          </w:divBdr>
                          <w:divsChild>
                            <w:div w:id="16495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52325">
                      <w:marLeft w:val="0"/>
                      <w:marRight w:val="0"/>
                      <w:marTop w:val="0"/>
                      <w:marBottom w:val="0"/>
                      <w:divBdr>
                        <w:top w:val="none" w:sz="0" w:space="0" w:color="auto"/>
                        <w:left w:val="none" w:sz="0" w:space="0" w:color="auto"/>
                        <w:bottom w:val="none" w:sz="0" w:space="0" w:color="auto"/>
                        <w:right w:val="none" w:sz="0" w:space="0" w:color="auto"/>
                      </w:divBdr>
                      <w:divsChild>
                        <w:div w:id="1076391195">
                          <w:marLeft w:val="0"/>
                          <w:marRight w:val="450"/>
                          <w:marTop w:val="45"/>
                          <w:marBottom w:val="345"/>
                          <w:divBdr>
                            <w:top w:val="none" w:sz="0" w:space="0" w:color="auto"/>
                            <w:left w:val="none" w:sz="0" w:space="0" w:color="auto"/>
                            <w:bottom w:val="none" w:sz="0" w:space="0" w:color="auto"/>
                            <w:right w:val="none" w:sz="0" w:space="0" w:color="auto"/>
                          </w:divBdr>
                          <w:divsChild>
                            <w:div w:id="2143230456">
                              <w:marLeft w:val="0"/>
                              <w:marRight w:val="0"/>
                              <w:marTop w:val="0"/>
                              <w:marBottom w:val="0"/>
                              <w:divBdr>
                                <w:top w:val="none" w:sz="0" w:space="0" w:color="auto"/>
                                <w:left w:val="none" w:sz="0" w:space="0" w:color="auto"/>
                                <w:bottom w:val="none" w:sz="0" w:space="0" w:color="auto"/>
                                <w:right w:val="none" w:sz="0" w:space="0" w:color="auto"/>
                              </w:divBdr>
                              <w:divsChild>
                                <w:div w:id="1168518954">
                                  <w:marLeft w:val="0"/>
                                  <w:marRight w:val="0"/>
                                  <w:marTop w:val="0"/>
                                  <w:marBottom w:val="105"/>
                                  <w:divBdr>
                                    <w:top w:val="none" w:sz="0" w:space="0" w:color="auto"/>
                                    <w:left w:val="none" w:sz="0" w:space="0" w:color="auto"/>
                                    <w:bottom w:val="none" w:sz="0" w:space="0" w:color="auto"/>
                                    <w:right w:val="none" w:sz="0" w:space="0" w:color="auto"/>
                                  </w:divBdr>
                                </w:div>
                                <w:div w:id="6445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7086">
                          <w:marLeft w:val="0"/>
                          <w:marRight w:val="0"/>
                          <w:marTop w:val="0"/>
                          <w:marBottom w:val="0"/>
                          <w:divBdr>
                            <w:top w:val="none" w:sz="0" w:space="0" w:color="auto"/>
                            <w:left w:val="none" w:sz="0" w:space="0" w:color="auto"/>
                            <w:bottom w:val="none" w:sz="0" w:space="0" w:color="auto"/>
                            <w:right w:val="none" w:sz="0" w:space="0" w:color="auto"/>
                          </w:divBdr>
                          <w:divsChild>
                            <w:div w:id="402339244">
                              <w:marLeft w:val="0"/>
                              <w:marRight w:val="0"/>
                              <w:marTop w:val="0"/>
                              <w:marBottom w:val="0"/>
                              <w:divBdr>
                                <w:top w:val="none" w:sz="0" w:space="0" w:color="auto"/>
                                <w:left w:val="none" w:sz="0" w:space="0" w:color="auto"/>
                                <w:bottom w:val="none" w:sz="0" w:space="0" w:color="auto"/>
                                <w:right w:val="none" w:sz="0" w:space="0" w:color="auto"/>
                              </w:divBdr>
                              <w:divsChild>
                                <w:div w:id="1744334950">
                                  <w:marLeft w:val="0"/>
                                  <w:marRight w:val="0"/>
                                  <w:marTop w:val="0"/>
                                  <w:marBottom w:val="0"/>
                                  <w:divBdr>
                                    <w:top w:val="none" w:sz="0" w:space="0" w:color="auto"/>
                                    <w:left w:val="none" w:sz="0" w:space="0" w:color="auto"/>
                                    <w:bottom w:val="none" w:sz="0" w:space="0" w:color="auto"/>
                                    <w:right w:val="none" w:sz="0" w:space="0" w:color="auto"/>
                                  </w:divBdr>
                                  <w:divsChild>
                                    <w:div w:id="479076020">
                                      <w:marLeft w:val="0"/>
                                      <w:marRight w:val="0"/>
                                      <w:marTop w:val="0"/>
                                      <w:marBottom w:val="0"/>
                                      <w:divBdr>
                                        <w:top w:val="none" w:sz="0" w:space="0" w:color="auto"/>
                                        <w:left w:val="none" w:sz="0" w:space="0" w:color="auto"/>
                                        <w:bottom w:val="none" w:sz="0" w:space="0" w:color="auto"/>
                                        <w:right w:val="none" w:sz="0" w:space="0" w:color="auto"/>
                                      </w:divBdr>
                                      <w:divsChild>
                                        <w:div w:id="10915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5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1964</Characters>
  <Application>Microsoft Office Word</Application>
  <DocSecurity>0</DocSecurity>
  <Lines>16</Lines>
  <Paragraphs>4</Paragraphs>
  <ScaleCrop>false</ScaleCrop>
  <Company>Hewlett-Packard Company</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Martin</cp:lastModifiedBy>
  <cp:revision>2</cp:revision>
  <dcterms:created xsi:type="dcterms:W3CDTF">2018-06-13T11:57:00Z</dcterms:created>
  <dcterms:modified xsi:type="dcterms:W3CDTF">2018-06-13T11:57:00Z</dcterms:modified>
</cp:coreProperties>
</file>